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podsumowuje rok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Miniony rok był dla nas okresem dynamicznego rozwoju i realizacji ambitnych celów. Dzięki zaufaniu naszych klientów, udało nam się osiągnąć rekordowe wyniki.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Konrad Zaremba, dyrektor Tradepro: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dumni z osiągniętych rezultatów. To potwierdzenie, że nasze usługi są niezbędne dla wielu przedsiębiorstw, które chcą zoptymalizować swoje procesy logistyczne i poprawić płynność finansową”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Tradepro to gwarancja kompleksowej obsługi. Firma oferuje profesjonalną wycenę, odbiór towaru własnym transportem oraz oferuje rozliczenie z góry. Dzięki temu klienci zyskali nie tylko dodatkową gotówkę, ale również cenną przestrzeń magazynową, którą mogą przeznaczyć na bardziej marżowy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budowanie długofalowych relacji z klientami. Dlatego oferujemy indywidualne podejście i dopasowujemy nasze usługi do ich potrzeb</w:t>
      </w:r>
      <w:r>
        <w:rPr>
          <w:rFonts w:ascii="calibri" w:hAnsi="calibri" w:eastAsia="calibri" w:cs="calibri"/>
          <w:sz w:val="24"/>
          <w:szCs w:val="24"/>
        </w:rPr>
        <w:t xml:space="preserve">” – dodaje Konrad Zaremba.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 2025 roku kontynuujemy misję ułatwiania zarządzania nadwyżkami magazynowymi.</w:t>
      </w:r>
      <w:r>
        <w:rPr>
          <w:rFonts w:ascii="calibri" w:hAnsi="calibri" w:eastAsia="calibri" w:cs="calibri"/>
          <w:sz w:val="24"/>
          <w:szCs w:val="24"/>
        </w:rPr>
        <w:t xml:space="preserve"> Przygotowaliśmy szereg nowych rozwiązań, które jeszcze bardziej usprawnią proces odkupu towarów.” Podsumowuje Konrad Zaremba.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z siedzibą w Piasecznie jest jednym z liderów polskiego rynku zarządzania stokami magazynowymi. Od ponad dekady firma oferuje swoim partnerom w Polski i całej Unii Europejskiej pomoc w optymalizacji stanów magazynowych i poprawie płynności poprzez min. Skup zalegających stoków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 o. prowadzi portal Odkupimy.com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2026-07-02T05:57:13+02:00</dcterms:created>
  <dcterms:modified xsi:type="dcterms:W3CDTF">2026-07-02T05:57:13+02:00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